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58A2CAD6"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D369FD">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3DDFA3E5" w14:textId="21DDC514" w:rsidR="007B1B2B" w:rsidRDefault="007B1B2B" w:rsidP="007B1B2B">
      <w:pPr>
        <w:shd w:val="clear" w:color="auto" w:fill="FFFFFF"/>
        <w:spacing w:line="420" w:lineRule="atLeast"/>
        <w:outlineLvl w:val="0"/>
        <w:rPr>
          <w:rFonts w:ascii="Century Gothic" w:eastAsia="Times New Roman" w:hAnsi="Century Gothic" w:cs="Times New Roman"/>
          <w:color w:val="C00000"/>
          <w:spacing w:val="-8"/>
          <w:kern w:val="0"/>
          <w:sz w:val="32"/>
          <w:szCs w:val="32"/>
          <w:lang w:eastAsia="de-DE"/>
          <w14:ligatures w14:val="none"/>
        </w:rPr>
      </w:pPr>
      <w:r w:rsidRPr="007B1B2B">
        <w:rPr>
          <w:rFonts w:ascii="Century Gothic" w:eastAsia="Times New Roman" w:hAnsi="Century Gothic" w:cs="Times New Roman"/>
          <w:color w:val="C00000"/>
          <w:spacing w:val="-8"/>
          <w:kern w:val="0"/>
          <w:sz w:val="32"/>
          <w:szCs w:val="32"/>
          <w:lang w:eastAsia="de-DE"/>
          <w14:ligatures w14:val="none"/>
        </w:rPr>
        <w:t>Dipl. Expert</w:t>
      </w:r>
      <w:r w:rsidR="00272C8F">
        <w:rPr>
          <w:rFonts w:ascii="Century Gothic" w:eastAsia="Times New Roman" w:hAnsi="Century Gothic" w:cs="Times New Roman"/>
          <w:color w:val="C00000"/>
          <w:spacing w:val="-8"/>
          <w:kern w:val="0"/>
          <w:sz w:val="32"/>
          <w:szCs w:val="32"/>
          <w:lang w:eastAsia="de-DE"/>
          <w14:ligatures w14:val="none"/>
        </w:rPr>
        <w:t>/in Notfallpflege</w:t>
      </w:r>
      <w:r w:rsidR="002C34FC">
        <w:rPr>
          <w:rFonts w:ascii="Century Gothic" w:eastAsia="Times New Roman" w:hAnsi="Century Gothic" w:cs="Times New Roman"/>
          <w:color w:val="C00000"/>
          <w:spacing w:val="-8"/>
          <w:kern w:val="0"/>
          <w:sz w:val="32"/>
          <w:szCs w:val="32"/>
          <w:lang w:eastAsia="de-DE"/>
          <w14:ligatures w14:val="none"/>
        </w:rPr>
        <w:t xml:space="preserve"> NDS HF</w:t>
      </w:r>
    </w:p>
    <w:p w14:paraId="7F167193" w14:textId="308F9472" w:rsidR="00613111" w:rsidRPr="00670D4B" w:rsidRDefault="007314DE" w:rsidP="00670D4B">
      <w:pPr>
        <w:shd w:val="clear" w:color="auto" w:fill="FFFFFF"/>
        <w:spacing w:before="240" w:after="120"/>
        <w:outlineLvl w:val="1"/>
        <w:rPr>
          <w:rFonts w:ascii="Century Gothic" w:eastAsia="Times New Roman" w:hAnsi="Century Gothic" w:cs="Times New Roman"/>
          <w:color w:val="C00000"/>
          <w:spacing w:val="-8"/>
          <w:kern w:val="0"/>
          <w:sz w:val="20"/>
          <w:szCs w:val="20"/>
          <w:lang w:eastAsia="de-DE"/>
          <w14:ligatures w14:val="none"/>
        </w:rPr>
      </w:pPr>
      <w:r w:rsidRPr="00906BFC">
        <w:rPr>
          <w:rFonts w:ascii="Century Gothic" w:eastAsia="Times New Roman" w:hAnsi="Century Gothic" w:cs="Times New Roman"/>
          <w:color w:val="C00000"/>
          <w:spacing w:val="-8"/>
          <w:kern w:val="0"/>
          <w:sz w:val="20"/>
          <w:szCs w:val="20"/>
          <w:lang w:eastAsia="de-DE"/>
          <w14:ligatures w14:val="none"/>
        </w:rPr>
        <w:t>Vollzeit / Teilzeit / Stundenlohn</w:t>
      </w:r>
    </w:p>
    <w:p w14:paraId="660F5540" w14:textId="235182A6" w:rsidR="005F498F" w:rsidRPr="005F498F" w:rsidRDefault="00BA1581" w:rsidP="005F498F">
      <w:pPr>
        <w:shd w:val="clear" w:color="auto" w:fill="FFFFFF"/>
        <w:spacing w:after="150" w:line="330" w:lineRule="atLeast"/>
        <w:rPr>
          <w:rFonts w:ascii="Century Gothic" w:eastAsia="Times New Roman" w:hAnsi="Century Gothic" w:cs="Times New Roman"/>
          <w:b/>
          <w:bCs/>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Herausforderung</w:t>
      </w:r>
    </w:p>
    <w:p w14:paraId="222DB48A" w14:textId="77777777" w:rsidR="005F498F" w:rsidRPr="005F498F" w:rsidRDefault="005F498F" w:rsidP="005F498F">
      <w:pPr>
        <w:pStyle w:val="Listenabsatz"/>
        <w:numPr>
          <w:ilvl w:val="0"/>
          <w:numId w:val="14"/>
        </w:numPr>
        <w:rPr>
          <w:rFonts w:ascii="Century Gothic" w:hAnsi="Century Gothic"/>
          <w:sz w:val="20"/>
          <w:szCs w:val="20"/>
        </w:rPr>
      </w:pPr>
      <w:r w:rsidRPr="005F498F">
        <w:rPr>
          <w:rFonts w:ascii="Century Gothic" w:hAnsi="Century Gothic"/>
          <w:sz w:val="20"/>
          <w:szCs w:val="20"/>
        </w:rPr>
        <w:t>Ganzheitliche fachkompetente und individuelle Betreuung der interdisziplinären Notfallpatienten anhand des Pflegeprozesses</w:t>
      </w:r>
    </w:p>
    <w:p w14:paraId="4E73C4EF" w14:textId="77777777" w:rsidR="005F498F" w:rsidRPr="005F498F" w:rsidRDefault="005F498F" w:rsidP="005F498F">
      <w:pPr>
        <w:pStyle w:val="Listenabsatz"/>
        <w:numPr>
          <w:ilvl w:val="0"/>
          <w:numId w:val="14"/>
        </w:numPr>
        <w:rPr>
          <w:rFonts w:ascii="Century Gothic" w:hAnsi="Century Gothic"/>
          <w:sz w:val="20"/>
          <w:szCs w:val="20"/>
        </w:rPr>
      </w:pPr>
      <w:r w:rsidRPr="005F498F">
        <w:rPr>
          <w:rFonts w:ascii="Century Gothic" w:hAnsi="Century Gothic"/>
          <w:sz w:val="20"/>
          <w:szCs w:val="20"/>
        </w:rPr>
        <w:t>Triage aller eintretenden Patienten und Verantwortung für die Erstbeurteilung</w:t>
      </w:r>
    </w:p>
    <w:p w14:paraId="4A56E482" w14:textId="77777777" w:rsidR="005F498F" w:rsidRPr="005F498F" w:rsidRDefault="005F498F" w:rsidP="005F498F">
      <w:pPr>
        <w:pStyle w:val="Listenabsatz"/>
        <w:numPr>
          <w:ilvl w:val="0"/>
          <w:numId w:val="14"/>
        </w:numPr>
        <w:rPr>
          <w:rFonts w:ascii="Century Gothic" w:hAnsi="Century Gothic"/>
          <w:sz w:val="20"/>
          <w:szCs w:val="20"/>
        </w:rPr>
      </w:pPr>
      <w:r w:rsidRPr="005F498F">
        <w:rPr>
          <w:rFonts w:ascii="Century Gothic" w:hAnsi="Century Gothic"/>
          <w:sz w:val="20"/>
          <w:szCs w:val="20"/>
        </w:rPr>
        <w:t>Erkennung sowie Beherrschung der Notfallsituationen einschliesslich Einleitung von adäquaten Massnahmen</w:t>
      </w:r>
    </w:p>
    <w:p w14:paraId="02892759" w14:textId="77777777" w:rsidR="005F498F" w:rsidRDefault="005F498F" w:rsidP="005F498F">
      <w:pPr>
        <w:pStyle w:val="Listenabsatz"/>
        <w:numPr>
          <w:ilvl w:val="0"/>
          <w:numId w:val="14"/>
        </w:numPr>
        <w:rPr>
          <w:rFonts w:ascii="Century Gothic" w:hAnsi="Century Gothic"/>
          <w:sz w:val="20"/>
          <w:szCs w:val="20"/>
        </w:rPr>
      </w:pPr>
      <w:r w:rsidRPr="005F498F">
        <w:rPr>
          <w:rFonts w:ascii="Century Gothic" w:hAnsi="Century Gothic"/>
          <w:sz w:val="20"/>
          <w:szCs w:val="20"/>
        </w:rPr>
        <w:t>Verantwortung für die korrekte wie auch vollständige Dokumentation und Leistungserfassung bei den Patienten</w:t>
      </w:r>
    </w:p>
    <w:p w14:paraId="26212A05" w14:textId="77777777" w:rsidR="005F498F" w:rsidRPr="00DE549C" w:rsidRDefault="005F498F" w:rsidP="00DE549C">
      <w:pPr>
        <w:ind w:left="360"/>
        <w:rPr>
          <w:rFonts w:ascii="Century Gothic" w:hAnsi="Century Gothic"/>
          <w:sz w:val="20"/>
          <w:szCs w:val="20"/>
        </w:rPr>
      </w:pPr>
    </w:p>
    <w:p w14:paraId="23782710" w14:textId="47EEC2E4" w:rsidR="00BA1581" w:rsidRPr="00906BFC" w:rsidRDefault="00BA1581" w:rsidP="00906BFC">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906BFC">
        <w:rPr>
          <w:rFonts w:ascii="Century Gothic" w:eastAsia="Times New Roman" w:hAnsi="Century Gothic" w:cs="Times New Roman"/>
          <w:b/>
          <w:bCs/>
          <w:color w:val="231F20"/>
          <w:spacing w:val="-8"/>
          <w:kern w:val="0"/>
          <w:sz w:val="20"/>
          <w:szCs w:val="20"/>
          <w:lang w:eastAsia="de-DE"/>
          <w14:ligatures w14:val="none"/>
        </w:rPr>
        <w:t>Deine Kompetenz</w:t>
      </w:r>
    </w:p>
    <w:p w14:paraId="0383F692" w14:textId="15028B84"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als </w:t>
      </w:r>
      <w:r w:rsidR="00F06BEA" w:rsidRPr="00F06BEA">
        <w:rPr>
          <w:rFonts w:ascii="Century Gothic" w:hAnsi="Century Gothic"/>
          <w:sz w:val="20"/>
          <w:szCs w:val="20"/>
        </w:rPr>
        <w:t>Expert/in Notfallpflege NDS HF</w:t>
      </w:r>
      <w:r w:rsidR="00F06BEA" w:rsidRPr="00670D4B">
        <w:rPr>
          <w:rFonts w:ascii="Century Gothic" w:hAnsi="Century Gothic"/>
          <w:sz w:val="20"/>
          <w:szCs w:val="20"/>
        </w:rPr>
        <w:t xml:space="preserve"> </w:t>
      </w:r>
      <w:r w:rsidRPr="00670D4B">
        <w:rPr>
          <w:rFonts w:ascii="Century Gothic" w:hAnsi="Century Gothic"/>
          <w:sz w:val="20"/>
          <w:szCs w:val="20"/>
        </w:rPr>
        <w:t>oder eine vergleichbare Qualifikation</w:t>
      </w:r>
      <w:r>
        <w:rPr>
          <w:rFonts w:ascii="Century Gothic" w:hAnsi="Century Gothic"/>
          <w:sz w:val="20"/>
          <w:szCs w:val="20"/>
        </w:rPr>
        <w:t xml:space="preserve">/ </w:t>
      </w:r>
      <w:r w:rsidR="00F05792">
        <w:rPr>
          <w:rFonts w:ascii="Century Gothic" w:hAnsi="Century Gothic"/>
          <w:sz w:val="20"/>
          <w:szCs w:val="20"/>
        </w:rPr>
        <w:t>Äquivalenz</w:t>
      </w:r>
      <w:r>
        <w:rPr>
          <w:rFonts w:ascii="Century Gothic" w:hAnsi="Century Gothic"/>
          <w:sz w:val="20"/>
          <w:szCs w:val="20"/>
        </w:rPr>
        <w:t>-Anerkennung</w:t>
      </w:r>
      <w:r w:rsidRPr="00670D4B">
        <w:rPr>
          <w:rFonts w:ascii="Century Gothic" w:hAnsi="Century Gothic"/>
          <w:sz w:val="20"/>
          <w:szCs w:val="20"/>
        </w:rPr>
        <w:t xml:space="preserve"> </w:t>
      </w:r>
      <w:r w:rsidR="00F06BEA">
        <w:rPr>
          <w:rFonts w:ascii="Century Gothic" w:hAnsi="Century Gothic"/>
          <w:sz w:val="20"/>
          <w:szCs w:val="20"/>
        </w:rPr>
        <w:t>in der Notfallpflege</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034C4543" w14:textId="77777777" w:rsidR="00F06BEA" w:rsidRDefault="00670D4B" w:rsidP="00F06BEA">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26B1851C" w:rsidR="00670D4B" w:rsidRPr="00DE549C" w:rsidRDefault="00670D4B" w:rsidP="00F06BEA">
      <w:pPr>
        <w:pStyle w:val="Listenabsatz"/>
        <w:numPr>
          <w:ilvl w:val="0"/>
          <w:numId w:val="16"/>
        </w:numPr>
        <w:rPr>
          <w:rFonts w:ascii="Century Gothic" w:hAnsi="Century Gothic"/>
          <w:sz w:val="20"/>
          <w:szCs w:val="20"/>
        </w:rPr>
      </w:pPr>
      <w:r w:rsidRPr="00F06BEA">
        <w:rPr>
          <w:rFonts w:ascii="Century Gothic" w:hAnsi="Century Gothic"/>
          <w:sz w:val="20"/>
          <w:szCs w:val="20"/>
        </w:rPr>
        <w:t>Sehr gute Deutschkenntnisse (mindestens B2) in Wort und Schrift</w:t>
      </w:r>
      <w:r w:rsidRPr="00F06BEA">
        <w:rPr>
          <w:rFonts w:ascii="Century Gothic" w:eastAsia="Times New Roman" w:hAnsi="Century Gothic" w:cs="Times New Roman"/>
          <w:b/>
          <w:bCs/>
          <w:color w:val="231F20"/>
          <w:spacing w:val="-8"/>
          <w:kern w:val="0"/>
          <w:sz w:val="20"/>
          <w:szCs w:val="20"/>
          <w:lang w:eastAsia="de-DE"/>
          <w14:ligatures w14:val="none"/>
        </w:rPr>
        <w:t xml:space="preserve"> </w:t>
      </w:r>
    </w:p>
    <w:p w14:paraId="503C7668" w14:textId="77777777" w:rsidR="00DE549C" w:rsidRPr="005F498F" w:rsidRDefault="00DE549C" w:rsidP="00DE549C">
      <w:pPr>
        <w:pStyle w:val="Listenabsatz"/>
        <w:numPr>
          <w:ilvl w:val="0"/>
          <w:numId w:val="16"/>
        </w:numPr>
        <w:rPr>
          <w:rFonts w:ascii="Century Gothic" w:hAnsi="Century Gothic"/>
          <w:sz w:val="20"/>
          <w:szCs w:val="20"/>
        </w:rPr>
      </w:pPr>
      <w:r>
        <w:rPr>
          <w:rFonts w:ascii="Century Gothic" w:hAnsi="Century Gothic"/>
          <w:sz w:val="20"/>
          <w:szCs w:val="20"/>
        </w:rPr>
        <w:t>Bereitschaft zur Schichtarbeit und an Wochenende</w:t>
      </w:r>
    </w:p>
    <w:p w14:paraId="720F4E51" w14:textId="01B8263F" w:rsidR="00DE549C" w:rsidRPr="00F06BEA" w:rsidRDefault="00DE549C" w:rsidP="00F06BEA">
      <w:pPr>
        <w:pStyle w:val="Listenabsatz"/>
        <w:numPr>
          <w:ilvl w:val="0"/>
          <w:numId w:val="16"/>
        </w:numPr>
        <w:rPr>
          <w:rFonts w:ascii="Century Gothic" w:hAnsi="Century Gothic"/>
          <w:sz w:val="20"/>
          <w:szCs w:val="20"/>
        </w:rPr>
      </w:pPr>
      <w:r>
        <w:rPr>
          <w:rFonts w:ascii="Century Gothic" w:hAnsi="Century Gothic"/>
          <w:sz w:val="20"/>
          <w:szCs w:val="20"/>
        </w:rPr>
        <w:t>Bereitschaft im Rettungsdienst mitzufahren</w:t>
      </w:r>
    </w:p>
    <w:p w14:paraId="72F83209" w14:textId="6AE6E937" w:rsidR="00BA1581" w:rsidRPr="00670D4B" w:rsidRDefault="00362650" w:rsidP="00670D4B">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b/>
          <w:bCs/>
          <w:color w:val="231F20"/>
          <w:spacing w:val="-8"/>
          <w:kern w:val="0"/>
          <w:sz w:val="20"/>
          <w:szCs w:val="20"/>
          <w:lang w:eastAsia="de-DE"/>
          <w14:ligatures w14:val="none"/>
        </w:rPr>
        <w:t xml:space="preserve">Deine </w:t>
      </w:r>
      <w:r w:rsidR="00BA1581" w:rsidRPr="00670D4B">
        <w:rPr>
          <w:rFonts w:ascii="Century Gothic" w:eastAsia="Times New Roman" w:hAnsi="Century Gothic" w:cs="Times New Roman"/>
          <w:b/>
          <w:bCs/>
          <w:color w:val="231F20"/>
          <w:spacing w:val="-8"/>
          <w:kern w:val="0"/>
          <w:sz w:val="20"/>
          <w:szCs w:val="20"/>
          <w:lang w:eastAsia="de-DE"/>
          <w14:ligatures w14:val="none"/>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Diverse Mitarbeiter-Vergünstigungen und verschiedene Vorteile in Bereichen wie Sport, Reisen, Mode, Technik u.v.m.</w:t>
      </w:r>
      <w:r w:rsidR="007E7912" w:rsidRPr="00670D4B">
        <w:rPr>
          <w:rFonts w:ascii="Century Gothic" w:eastAsia="Times New Roman" w:hAnsi="Century Gothic" w:cs="Times New Roman"/>
          <w:color w:val="231F20"/>
          <w:spacing w:val="-8"/>
          <w:kern w:val="0"/>
          <w:sz w:val="20"/>
          <w:szCs w:val="20"/>
          <w:lang w:eastAsia="de-DE"/>
          <w14:ligatures w14:val="none"/>
        </w:rPr>
        <w:t xml:space="preserve"> durch Co</w:t>
      </w:r>
      <w:r w:rsidR="006960D9" w:rsidRPr="00670D4B">
        <w:rPr>
          <w:rFonts w:ascii="Century Gothic" w:eastAsia="Times New Roman" w:hAnsi="Century Gothic" w:cs="Times New Roman"/>
          <w:color w:val="231F20"/>
          <w:spacing w:val="-8"/>
          <w:kern w:val="0"/>
          <w:sz w:val="20"/>
          <w:szCs w:val="20"/>
          <w:lang w:eastAsia="de-DE"/>
          <w14:ligatures w14:val="none"/>
        </w:rPr>
        <w:t>r</w:t>
      </w:r>
      <w:r w:rsidR="007E7912" w:rsidRPr="00670D4B">
        <w:rPr>
          <w:rFonts w:ascii="Century Gothic" w:eastAsia="Times New Roman" w:hAnsi="Century Gothic" w:cs="Times New Roman"/>
          <w:color w:val="231F20"/>
          <w:spacing w:val="-8"/>
          <w:kern w:val="0"/>
          <w:sz w:val="20"/>
          <w:szCs w:val="20"/>
          <w:lang w:eastAsia="de-DE"/>
          <w14:ligatures w14:val="none"/>
        </w:rPr>
        <w:t>p</w:t>
      </w:r>
      <w:r w:rsidR="006960D9" w:rsidRPr="00670D4B">
        <w:rPr>
          <w:rFonts w:ascii="Century Gothic" w:eastAsia="Times New Roman" w:hAnsi="Century Gothic" w:cs="Times New Roman"/>
          <w:color w:val="231F20"/>
          <w:spacing w:val="-8"/>
          <w:kern w:val="0"/>
          <w:sz w:val="20"/>
          <w:szCs w:val="20"/>
          <w:lang w:eastAsia="de-DE"/>
          <w14:ligatures w14:val="none"/>
        </w:rPr>
        <w:t>o</w:t>
      </w:r>
      <w:r w:rsidR="007E7912" w:rsidRPr="00670D4B">
        <w:rPr>
          <w:rFonts w:ascii="Century Gothic" w:eastAsia="Times New Roman" w:hAnsi="Century Gothic" w:cs="Times New Roman"/>
          <w:color w:val="231F20"/>
          <w:spacing w:val="-8"/>
          <w:kern w:val="0"/>
          <w:sz w:val="20"/>
          <w:szCs w:val="20"/>
          <w:lang w:eastAsia="de-DE"/>
          <w14:ligatures w14:val="none"/>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Gewinnspiele, Mitarbeiteranlässe und Geburtstagsgeschenke</w:t>
      </w:r>
    </w:p>
    <w:p w14:paraId="6D1386A7" w14:textId="77777777" w:rsidR="00231247" w:rsidRPr="002D1B73" w:rsidRDefault="00231247" w:rsidP="002038D2">
      <w:pPr>
        <w:rPr>
          <w:rFonts w:ascii="Century Gothic" w:eastAsia="Times New Roman" w:hAnsi="Century Gothic" w:cs="Times New Roman"/>
          <w:color w:val="231F20"/>
          <w:spacing w:val="-8"/>
          <w:kern w:val="0"/>
          <w:sz w:val="21"/>
          <w:szCs w:val="21"/>
          <w:shd w:val="clear" w:color="auto" w:fill="FFFFFF"/>
          <w:lang w:eastAsia="de-DE"/>
          <w14:ligatures w14:val="none"/>
        </w:rPr>
      </w:pPr>
    </w:p>
    <w:p w14:paraId="1540ED45" w14:textId="572FD2F7" w:rsidR="002038D2" w:rsidRPr="0039563A" w:rsidRDefault="00BA1581" w:rsidP="002038D2">
      <w:pPr>
        <w:rPr>
          <w:rFonts w:ascii="Century Gothic" w:eastAsia="Times New Roman" w:hAnsi="Century Gothic" w:cs="Times New Roman"/>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Wir freuen uns auf deine Bewerbung und mit dir eine bereichernde Reise anzutreten.</w:t>
      </w:r>
      <w:r w:rsidRPr="0039563A">
        <w:rPr>
          <w:rFonts w:ascii="Century Gothic" w:eastAsia="Times New Roman" w:hAnsi="Century Gothic" w:cs="Times New Roman"/>
          <w:color w:val="231F20"/>
          <w:spacing w:val="-8"/>
          <w:kern w:val="0"/>
          <w:sz w:val="20"/>
          <w:szCs w:val="20"/>
          <w:lang w:eastAsia="de-DE"/>
          <w14:ligatures w14:val="none"/>
        </w:rPr>
        <w:br/>
      </w:r>
    </w:p>
    <w:p w14:paraId="7EAE4356" w14:textId="7E5A30DA" w:rsidR="002038D2" w:rsidRPr="0039563A" w:rsidRDefault="00362650"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r w:rsidRPr="0039563A">
        <w:rPr>
          <w:rFonts w:ascii="Century Gothic" w:eastAsia="Times New Roman" w:hAnsi="Century Gothic" w:cs="Times New Roman"/>
          <w:b/>
          <w:bCs/>
          <w:color w:val="231F20"/>
          <w:spacing w:val="-8"/>
          <w:kern w:val="0"/>
          <w:sz w:val="20"/>
          <w:szCs w:val="20"/>
          <w:lang w:eastAsia="de-DE"/>
          <w14:ligatures w14:val="none"/>
        </w:rPr>
        <w:t xml:space="preserve">Dein </w:t>
      </w:r>
      <w:r w:rsidR="00BA1581" w:rsidRPr="0039563A">
        <w:rPr>
          <w:rFonts w:ascii="Century Gothic" w:eastAsia="Times New Roman" w:hAnsi="Century Gothic" w:cs="Times New Roman"/>
          <w:b/>
          <w:bCs/>
          <w:color w:val="231F20"/>
          <w:spacing w:val="-8"/>
          <w:kern w:val="0"/>
          <w:sz w:val="20"/>
          <w:szCs w:val="20"/>
          <w:lang w:eastAsia="de-DE"/>
          <w14:ligatures w14:val="none"/>
        </w:rPr>
        <w:t>Kontakt</w:t>
      </w:r>
    </w:p>
    <w:p w14:paraId="25E036EA" w14:textId="77777777" w:rsidR="006C700B" w:rsidRPr="0039563A" w:rsidRDefault="006C700B"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p>
    <w:p w14:paraId="62BCE622" w14:textId="0050C024" w:rsidR="008935A0"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lang w:eastAsia="de-DE"/>
          <w14:ligatures w14:val="none"/>
        </w:rPr>
        <w:t xml:space="preserve">Unsere HR-Abteilung </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beantwortet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deine</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 Fragen gerne unter der Nummer +41 </w:t>
      </w:r>
      <w:r w:rsidR="004614AD">
        <w:rPr>
          <w:rFonts w:ascii="Century Gothic" w:eastAsia="Times New Roman" w:hAnsi="Century Gothic" w:cs="Times New Roman"/>
          <w:color w:val="231F20"/>
          <w:spacing w:val="-8"/>
          <w:kern w:val="0"/>
          <w:sz w:val="20"/>
          <w:szCs w:val="20"/>
          <w:shd w:val="clear" w:color="auto" w:fill="FFFFFF"/>
          <w:lang w:eastAsia="de-DE"/>
          <w14:ligatures w14:val="none"/>
        </w:rPr>
        <w:t>41 244 24 80.</w:t>
      </w:r>
      <w:r w:rsidR="002038D2" w:rsidRPr="0039563A">
        <w:rPr>
          <w:rFonts w:ascii="Century Gothic" w:eastAsia="Times New Roman" w:hAnsi="Century Gothic" w:cs="Times New Roman"/>
          <w:color w:val="231F20"/>
          <w:spacing w:val="-8"/>
          <w:kern w:val="0"/>
          <w:sz w:val="20"/>
          <w:szCs w:val="20"/>
          <w:lang w:eastAsia="de-DE"/>
          <w14:ligatures w14:val="none"/>
        </w:rPr>
        <w:t xml:space="preserve"> </w:t>
      </w:r>
    </w:p>
    <w:p w14:paraId="76CA4324" w14:textId="403C5BE7" w:rsidR="0010339C"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Sende deine Bewerbungsunterlagen an </w:t>
      </w:r>
      <w:hyperlink r:id="rId10" w:history="1">
        <w:r w:rsidR="000A4AEB" w:rsidRPr="00407AD0">
          <w:rPr>
            <w:rStyle w:val="Hyperlink"/>
            <w:rFonts w:ascii="Century Gothic" w:eastAsia="Times New Roman" w:hAnsi="Century Gothic" w:cs="Times New Roman"/>
            <w:spacing w:val="-8"/>
            <w:kern w:val="0"/>
            <w:sz w:val="20"/>
            <w:szCs w:val="20"/>
            <w:shd w:val="clear" w:color="auto" w:fill="FFFFFF"/>
            <w:lang w:eastAsia="de-DE"/>
            <w14:ligatures w14:val="none"/>
          </w:rPr>
          <w:t>bewerbung@suisse-nuvea.ch</w:t>
        </w:r>
      </w:hyperlink>
      <w:r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CC84" w14:textId="77777777" w:rsidR="00721AA3" w:rsidRDefault="00721AA3" w:rsidP="002038D2">
      <w:r>
        <w:separator/>
      </w:r>
    </w:p>
  </w:endnote>
  <w:endnote w:type="continuationSeparator" w:id="0">
    <w:p w14:paraId="48708C2E" w14:textId="77777777" w:rsidR="00721AA3" w:rsidRDefault="00721AA3" w:rsidP="002038D2">
      <w:r>
        <w:continuationSeparator/>
      </w:r>
    </w:p>
  </w:endnote>
  <w:endnote w:type="continuationNotice" w:id="1">
    <w:p w14:paraId="4D470D5B" w14:textId="77777777" w:rsidR="00721AA3" w:rsidRDefault="00721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2A325353"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448E" w14:textId="77777777" w:rsidR="00721AA3" w:rsidRDefault="00721AA3" w:rsidP="002038D2">
      <w:r>
        <w:separator/>
      </w:r>
    </w:p>
  </w:footnote>
  <w:footnote w:type="continuationSeparator" w:id="0">
    <w:p w14:paraId="2DA00489" w14:textId="77777777" w:rsidR="00721AA3" w:rsidRDefault="00721AA3" w:rsidP="002038D2">
      <w:r>
        <w:continuationSeparator/>
      </w:r>
    </w:p>
  </w:footnote>
  <w:footnote w:type="continuationNotice" w:id="1">
    <w:p w14:paraId="5C86903D" w14:textId="77777777" w:rsidR="00721AA3" w:rsidRDefault="00721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7A22F588" w:rsidR="00F03B6D" w:rsidRDefault="000A4AEB">
    <w:pPr>
      <w:pStyle w:val="Kopfzeile"/>
    </w:pPr>
    <w:r>
      <w:tab/>
    </w:r>
    <w:r>
      <w:rPr>
        <w:noProof/>
      </w:rPr>
      <w:drawing>
        <wp:inline distT="0" distB="0" distL="0" distR="0" wp14:anchorId="50500572" wp14:editId="16F2C2AC">
          <wp:extent cx="1587500" cy="635000"/>
          <wp:effectExtent l="0" t="0" r="0" b="0"/>
          <wp:docPr id="147664962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49622"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47E0E"/>
    <w:multiLevelType w:val="multilevel"/>
    <w:tmpl w:val="54F4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3"/>
  </w:num>
  <w:num w:numId="2" w16cid:durableId="1602949260">
    <w:abstractNumId w:val="10"/>
  </w:num>
  <w:num w:numId="3" w16cid:durableId="736248566">
    <w:abstractNumId w:val="0"/>
  </w:num>
  <w:num w:numId="4" w16cid:durableId="177280432">
    <w:abstractNumId w:val="5"/>
  </w:num>
  <w:num w:numId="5" w16cid:durableId="1827281472">
    <w:abstractNumId w:val="7"/>
  </w:num>
  <w:num w:numId="6" w16cid:durableId="1680354378">
    <w:abstractNumId w:val="4"/>
  </w:num>
  <w:num w:numId="7" w16cid:durableId="77095043">
    <w:abstractNumId w:val="12"/>
  </w:num>
  <w:num w:numId="8" w16cid:durableId="134564106">
    <w:abstractNumId w:val="8"/>
  </w:num>
  <w:num w:numId="9" w16cid:durableId="1343164079">
    <w:abstractNumId w:val="17"/>
  </w:num>
  <w:num w:numId="10" w16cid:durableId="378406669">
    <w:abstractNumId w:val="14"/>
  </w:num>
  <w:num w:numId="11" w16cid:durableId="1209296068">
    <w:abstractNumId w:val="6"/>
  </w:num>
  <w:num w:numId="12" w16cid:durableId="1318917138">
    <w:abstractNumId w:val="1"/>
  </w:num>
  <w:num w:numId="13" w16cid:durableId="747188879">
    <w:abstractNumId w:val="2"/>
  </w:num>
  <w:num w:numId="14" w16cid:durableId="1755130984">
    <w:abstractNumId w:val="11"/>
  </w:num>
  <w:num w:numId="15" w16cid:durableId="1978224329">
    <w:abstractNumId w:val="16"/>
  </w:num>
  <w:num w:numId="16" w16cid:durableId="133915122">
    <w:abstractNumId w:val="9"/>
  </w:num>
  <w:num w:numId="17" w16cid:durableId="109476926">
    <w:abstractNumId w:val="15"/>
  </w:num>
  <w:num w:numId="18" w16cid:durableId="1172142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47FDE"/>
    <w:rsid w:val="00063728"/>
    <w:rsid w:val="000A2A24"/>
    <w:rsid w:val="000A4AEB"/>
    <w:rsid w:val="000E3E62"/>
    <w:rsid w:val="0010339C"/>
    <w:rsid w:val="00113BF7"/>
    <w:rsid w:val="00125D0D"/>
    <w:rsid w:val="001308EB"/>
    <w:rsid w:val="00137588"/>
    <w:rsid w:val="00176F72"/>
    <w:rsid w:val="00184425"/>
    <w:rsid w:val="001932C4"/>
    <w:rsid w:val="001A569F"/>
    <w:rsid w:val="001C1929"/>
    <w:rsid w:val="001D4D13"/>
    <w:rsid w:val="001E333F"/>
    <w:rsid w:val="001F52EA"/>
    <w:rsid w:val="002038D2"/>
    <w:rsid w:val="00211B60"/>
    <w:rsid w:val="00231247"/>
    <w:rsid w:val="002505D7"/>
    <w:rsid w:val="00252EA6"/>
    <w:rsid w:val="00252EF9"/>
    <w:rsid w:val="00256C9F"/>
    <w:rsid w:val="00272C8F"/>
    <w:rsid w:val="0029634C"/>
    <w:rsid w:val="002A758A"/>
    <w:rsid w:val="002B786C"/>
    <w:rsid w:val="002C34FC"/>
    <w:rsid w:val="002C5AA6"/>
    <w:rsid w:val="002D1B73"/>
    <w:rsid w:val="002D70EB"/>
    <w:rsid w:val="003060A8"/>
    <w:rsid w:val="00333721"/>
    <w:rsid w:val="00343F47"/>
    <w:rsid w:val="00350C6F"/>
    <w:rsid w:val="003569B4"/>
    <w:rsid w:val="00362650"/>
    <w:rsid w:val="00372B8C"/>
    <w:rsid w:val="0039563A"/>
    <w:rsid w:val="003C3D4A"/>
    <w:rsid w:val="003D50E4"/>
    <w:rsid w:val="0040361F"/>
    <w:rsid w:val="00403C04"/>
    <w:rsid w:val="00410715"/>
    <w:rsid w:val="00413C90"/>
    <w:rsid w:val="00442815"/>
    <w:rsid w:val="004614AD"/>
    <w:rsid w:val="00475180"/>
    <w:rsid w:val="00475CB0"/>
    <w:rsid w:val="004A1648"/>
    <w:rsid w:val="004F34F2"/>
    <w:rsid w:val="004F760D"/>
    <w:rsid w:val="005109F4"/>
    <w:rsid w:val="005763F6"/>
    <w:rsid w:val="00597AB2"/>
    <w:rsid w:val="005A6E5B"/>
    <w:rsid w:val="005C6E52"/>
    <w:rsid w:val="005F498F"/>
    <w:rsid w:val="005F7E7D"/>
    <w:rsid w:val="00613111"/>
    <w:rsid w:val="00616C1E"/>
    <w:rsid w:val="00654B40"/>
    <w:rsid w:val="0065534D"/>
    <w:rsid w:val="00655980"/>
    <w:rsid w:val="00670D4B"/>
    <w:rsid w:val="00674AF9"/>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164BC"/>
    <w:rsid w:val="00721AA3"/>
    <w:rsid w:val="00721B25"/>
    <w:rsid w:val="007307CA"/>
    <w:rsid w:val="007314DE"/>
    <w:rsid w:val="007322DF"/>
    <w:rsid w:val="00740321"/>
    <w:rsid w:val="00743B03"/>
    <w:rsid w:val="0077674E"/>
    <w:rsid w:val="00784241"/>
    <w:rsid w:val="0079012B"/>
    <w:rsid w:val="007A6D8A"/>
    <w:rsid w:val="007B1A79"/>
    <w:rsid w:val="007B1B2B"/>
    <w:rsid w:val="007B3D08"/>
    <w:rsid w:val="007C056A"/>
    <w:rsid w:val="007D59A4"/>
    <w:rsid w:val="007E7912"/>
    <w:rsid w:val="007F1505"/>
    <w:rsid w:val="007F3D3B"/>
    <w:rsid w:val="00807FB7"/>
    <w:rsid w:val="00824D7E"/>
    <w:rsid w:val="00830693"/>
    <w:rsid w:val="0086182F"/>
    <w:rsid w:val="00865871"/>
    <w:rsid w:val="00865A1F"/>
    <w:rsid w:val="008935A0"/>
    <w:rsid w:val="008A5FE6"/>
    <w:rsid w:val="008B27F2"/>
    <w:rsid w:val="008C68D8"/>
    <w:rsid w:val="008C6A4B"/>
    <w:rsid w:val="008D48B2"/>
    <w:rsid w:val="008F2331"/>
    <w:rsid w:val="00902B22"/>
    <w:rsid w:val="00906BFC"/>
    <w:rsid w:val="0091572C"/>
    <w:rsid w:val="00917EA6"/>
    <w:rsid w:val="00926183"/>
    <w:rsid w:val="009627B5"/>
    <w:rsid w:val="00981905"/>
    <w:rsid w:val="009A4351"/>
    <w:rsid w:val="009B0586"/>
    <w:rsid w:val="009F1204"/>
    <w:rsid w:val="00A02788"/>
    <w:rsid w:val="00A32136"/>
    <w:rsid w:val="00A348DB"/>
    <w:rsid w:val="00A5480F"/>
    <w:rsid w:val="00A73F3C"/>
    <w:rsid w:val="00A83B89"/>
    <w:rsid w:val="00AA7CCA"/>
    <w:rsid w:val="00AC1F6D"/>
    <w:rsid w:val="00AD2112"/>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7A57"/>
    <w:rsid w:val="00C07FD9"/>
    <w:rsid w:val="00C15973"/>
    <w:rsid w:val="00C5437B"/>
    <w:rsid w:val="00C5540E"/>
    <w:rsid w:val="00C82753"/>
    <w:rsid w:val="00C9261B"/>
    <w:rsid w:val="00CA15D7"/>
    <w:rsid w:val="00CB1AA8"/>
    <w:rsid w:val="00CC0EA9"/>
    <w:rsid w:val="00CE455E"/>
    <w:rsid w:val="00CF4031"/>
    <w:rsid w:val="00CF4D94"/>
    <w:rsid w:val="00D14EF7"/>
    <w:rsid w:val="00D32155"/>
    <w:rsid w:val="00D369FD"/>
    <w:rsid w:val="00D7056C"/>
    <w:rsid w:val="00DB0D5B"/>
    <w:rsid w:val="00DB4B90"/>
    <w:rsid w:val="00DC5D09"/>
    <w:rsid w:val="00DE44A6"/>
    <w:rsid w:val="00DE549C"/>
    <w:rsid w:val="00E12E80"/>
    <w:rsid w:val="00E21614"/>
    <w:rsid w:val="00E37412"/>
    <w:rsid w:val="00E54DDC"/>
    <w:rsid w:val="00E5604B"/>
    <w:rsid w:val="00ED6470"/>
    <w:rsid w:val="00EE04B1"/>
    <w:rsid w:val="00EE28F7"/>
    <w:rsid w:val="00F03B6D"/>
    <w:rsid w:val="00F05792"/>
    <w:rsid w:val="00F06BEA"/>
    <w:rsid w:val="00F173BB"/>
    <w:rsid w:val="00F24FBB"/>
    <w:rsid w:val="00F32AA7"/>
    <w:rsid w:val="00F5061D"/>
    <w:rsid w:val="00F54B00"/>
    <w:rsid w:val="00F638CF"/>
    <w:rsid w:val="00F72114"/>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1072655594">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Props1.xml><?xml version="1.0" encoding="utf-8"?>
<ds:datastoreItem xmlns:ds="http://schemas.openxmlformats.org/officeDocument/2006/customXml" ds:itemID="{80FCB4AF-02B7-4E30-B344-69FEDF9CF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143</cp:revision>
  <cp:lastPrinted>2024-06-06T09:52:00Z</cp:lastPrinted>
  <dcterms:created xsi:type="dcterms:W3CDTF">2024-05-22T08:53:00Z</dcterms:created>
  <dcterms:modified xsi:type="dcterms:W3CDTF">2025-10-29T15:53:00Z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2048</vt:i4>
  </property>
  <property fmtid="{D5CDD505-2E9C-101B-9397-08002B2CF9AE}" pid="7" name="_IsCurrentVersion">
    <vt:bool>true</vt:bool>
  </property>
  <property fmtid="{D5CDD505-2E9C-101B-9397-08002B2CF9AE}" pid="8" name="_UIVersionString">
    <vt:lpwstr>4.0</vt:lpwstr>
  </property>
</Properties>
</file>